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73B9A" w:rsidRPr="003C3B17" w:rsidRDefault="00973B9A" w:rsidP="0082667E">
      <w:pPr>
        <w:pStyle w:val="1"/>
        <w:spacing w:line="320" w:lineRule="exact"/>
        <w:ind w:left="752" w:right="821"/>
        <w:jc w:val="center"/>
        <w:rPr>
          <w:spacing w:val="-2"/>
          <w:sz w:val="26"/>
          <w:szCs w:val="26"/>
        </w:rPr>
      </w:pPr>
    </w:p>
    <w:p w:rsidR="003C3B17" w:rsidRDefault="003C3B17" w:rsidP="00406CD9">
      <w:pPr>
        <w:pStyle w:val="a4"/>
        <w:spacing w:line="322" w:lineRule="exact"/>
        <w:ind w:left="0"/>
        <w:jc w:val="right"/>
        <w:rPr>
          <w:b/>
          <w:spacing w:val="-2"/>
        </w:rPr>
      </w:pPr>
    </w:p>
    <w:p w:rsidR="003C3B17" w:rsidRDefault="003C3B17" w:rsidP="00406CD9">
      <w:pPr>
        <w:pStyle w:val="a4"/>
        <w:spacing w:line="322" w:lineRule="exact"/>
        <w:ind w:left="0"/>
        <w:jc w:val="right"/>
        <w:rPr>
          <w:b/>
          <w:spacing w:val="-2"/>
        </w:rPr>
      </w:pPr>
    </w:p>
    <w:p w:rsidR="00214FED" w:rsidRDefault="00214FED" w:rsidP="00406CD9">
      <w:pPr>
        <w:pStyle w:val="a4"/>
        <w:spacing w:line="322" w:lineRule="exact"/>
        <w:ind w:left="0"/>
        <w:jc w:val="right"/>
        <w:rPr>
          <w:spacing w:val="-2"/>
          <w:sz w:val="26"/>
          <w:szCs w:val="26"/>
        </w:rPr>
      </w:pPr>
      <w:r w:rsidRPr="00214FED">
        <w:rPr>
          <w:spacing w:val="-2"/>
          <w:sz w:val="26"/>
          <w:szCs w:val="26"/>
        </w:rPr>
        <w:t>Приложение</w:t>
      </w:r>
    </w:p>
    <w:p w:rsidR="00214FED" w:rsidRPr="00214FED" w:rsidRDefault="00214FED" w:rsidP="00406CD9">
      <w:pPr>
        <w:pStyle w:val="a4"/>
        <w:spacing w:line="322" w:lineRule="exact"/>
        <w:ind w:left="0"/>
        <w:jc w:val="right"/>
        <w:rPr>
          <w:spacing w:val="-2"/>
          <w:sz w:val="26"/>
          <w:szCs w:val="26"/>
        </w:rPr>
      </w:pPr>
      <w:r w:rsidRPr="00214FED">
        <w:rPr>
          <w:spacing w:val="-2"/>
          <w:sz w:val="26"/>
          <w:szCs w:val="26"/>
        </w:rPr>
        <w:t xml:space="preserve"> к приказу МБОУ «</w:t>
      </w:r>
      <w:proofErr w:type="spellStart"/>
      <w:r w:rsidR="004763A6">
        <w:rPr>
          <w:spacing w:val="-2"/>
          <w:sz w:val="26"/>
          <w:szCs w:val="26"/>
        </w:rPr>
        <w:t>Кильдуразовская</w:t>
      </w:r>
      <w:proofErr w:type="spellEnd"/>
      <w:r w:rsidR="004763A6">
        <w:rPr>
          <w:spacing w:val="-2"/>
          <w:sz w:val="26"/>
          <w:szCs w:val="26"/>
        </w:rPr>
        <w:t xml:space="preserve"> О</w:t>
      </w:r>
      <w:r w:rsidRPr="00214FED">
        <w:rPr>
          <w:spacing w:val="-2"/>
          <w:sz w:val="26"/>
          <w:szCs w:val="26"/>
        </w:rPr>
        <w:t xml:space="preserve">ОШ» </w:t>
      </w:r>
    </w:p>
    <w:p w:rsidR="00406CD9" w:rsidRPr="00214FED" w:rsidRDefault="004763A6" w:rsidP="00406CD9">
      <w:pPr>
        <w:pStyle w:val="a4"/>
        <w:spacing w:line="322" w:lineRule="exact"/>
        <w:ind w:left="0"/>
        <w:jc w:val="right"/>
        <w:rPr>
          <w:spacing w:val="-2"/>
          <w:sz w:val="26"/>
          <w:szCs w:val="26"/>
        </w:rPr>
      </w:pPr>
      <w:r>
        <w:rPr>
          <w:spacing w:val="-2"/>
          <w:sz w:val="26"/>
          <w:szCs w:val="26"/>
        </w:rPr>
        <w:t>от 01.09.2025 г. № 42а</w:t>
      </w:r>
    </w:p>
    <w:p w:rsidR="00214FED" w:rsidRPr="00214FED" w:rsidRDefault="00214FED" w:rsidP="00406CD9">
      <w:pPr>
        <w:pStyle w:val="a4"/>
        <w:spacing w:line="322" w:lineRule="exact"/>
        <w:ind w:left="0"/>
        <w:jc w:val="right"/>
        <w:rPr>
          <w:b/>
          <w:spacing w:val="-2"/>
          <w:sz w:val="26"/>
          <w:szCs w:val="26"/>
        </w:rPr>
      </w:pPr>
    </w:p>
    <w:p w:rsidR="00406CD9" w:rsidRPr="00214FED" w:rsidRDefault="00406CD9" w:rsidP="00406CD9">
      <w:pPr>
        <w:pStyle w:val="a4"/>
        <w:spacing w:line="322" w:lineRule="exact"/>
        <w:ind w:left="0"/>
        <w:jc w:val="right"/>
        <w:rPr>
          <w:spacing w:val="-2"/>
          <w:sz w:val="26"/>
          <w:szCs w:val="26"/>
        </w:rPr>
      </w:pPr>
    </w:p>
    <w:p w:rsidR="0082667E" w:rsidRPr="00214FED" w:rsidRDefault="0082667E" w:rsidP="00406CD9">
      <w:pPr>
        <w:pStyle w:val="a4"/>
        <w:spacing w:line="322" w:lineRule="exact"/>
        <w:ind w:left="0"/>
        <w:jc w:val="center"/>
        <w:rPr>
          <w:sz w:val="26"/>
          <w:szCs w:val="26"/>
        </w:rPr>
      </w:pPr>
      <w:r w:rsidRPr="00214FED">
        <w:rPr>
          <w:spacing w:val="-2"/>
          <w:sz w:val="26"/>
          <w:szCs w:val="26"/>
        </w:rPr>
        <w:t>Перечень</w:t>
      </w:r>
    </w:p>
    <w:p w:rsidR="0082667E" w:rsidRPr="00214FED" w:rsidRDefault="0082667E" w:rsidP="0082667E">
      <w:pPr>
        <w:pStyle w:val="a4"/>
        <w:ind w:left="2014" w:right="1925" w:firstLine="211"/>
        <w:jc w:val="left"/>
        <w:rPr>
          <w:sz w:val="26"/>
          <w:szCs w:val="26"/>
        </w:rPr>
      </w:pPr>
      <w:r w:rsidRPr="00214FED">
        <w:rPr>
          <w:sz w:val="26"/>
          <w:szCs w:val="26"/>
        </w:rPr>
        <w:t>предметов, запрещенных к проносу (провозу) на</w:t>
      </w:r>
      <w:r w:rsidRPr="00214FED">
        <w:rPr>
          <w:spacing w:val="-6"/>
          <w:sz w:val="26"/>
          <w:szCs w:val="26"/>
        </w:rPr>
        <w:t xml:space="preserve"> </w:t>
      </w:r>
      <w:r w:rsidRPr="00214FED">
        <w:rPr>
          <w:sz w:val="26"/>
          <w:szCs w:val="26"/>
        </w:rPr>
        <w:t>территории</w:t>
      </w:r>
      <w:r w:rsidRPr="00214FED">
        <w:rPr>
          <w:spacing w:val="-5"/>
          <w:sz w:val="26"/>
          <w:szCs w:val="26"/>
        </w:rPr>
        <w:t xml:space="preserve"> </w:t>
      </w:r>
      <w:r w:rsidR="004763A6">
        <w:rPr>
          <w:sz w:val="26"/>
          <w:szCs w:val="26"/>
        </w:rPr>
        <w:t>МБОУ «</w:t>
      </w:r>
      <w:proofErr w:type="spellStart"/>
      <w:r w:rsidR="004763A6">
        <w:rPr>
          <w:sz w:val="26"/>
          <w:szCs w:val="26"/>
        </w:rPr>
        <w:t>Кильдуразовская</w:t>
      </w:r>
      <w:proofErr w:type="spellEnd"/>
      <w:r w:rsidR="004763A6">
        <w:rPr>
          <w:sz w:val="26"/>
          <w:szCs w:val="26"/>
        </w:rPr>
        <w:t xml:space="preserve"> ООШ</w:t>
      </w:r>
      <w:bookmarkStart w:id="0" w:name="_GoBack"/>
      <w:bookmarkEnd w:id="0"/>
      <w:r w:rsidR="002B791A" w:rsidRPr="00214FED">
        <w:rPr>
          <w:sz w:val="26"/>
          <w:szCs w:val="26"/>
        </w:rPr>
        <w:t>»</w:t>
      </w:r>
    </w:p>
    <w:p w:rsidR="0082667E" w:rsidRPr="00214FED" w:rsidRDefault="0082667E" w:rsidP="0082667E">
      <w:pPr>
        <w:pStyle w:val="a3"/>
        <w:numPr>
          <w:ilvl w:val="1"/>
          <w:numId w:val="6"/>
        </w:numPr>
        <w:tabs>
          <w:tab w:val="left" w:pos="860"/>
        </w:tabs>
        <w:spacing w:before="320"/>
        <w:ind w:right="100" w:firstLine="0"/>
        <w:contextualSpacing w:val="0"/>
        <w:jc w:val="both"/>
        <w:rPr>
          <w:sz w:val="26"/>
          <w:szCs w:val="26"/>
        </w:rPr>
      </w:pPr>
      <w:r w:rsidRPr="00214FED">
        <w:rPr>
          <w:sz w:val="26"/>
          <w:szCs w:val="26"/>
        </w:rPr>
        <w:t>Любого вида оружие и боеприпасы (холодное, огнестрельное,</w:t>
      </w:r>
      <w:r w:rsidRPr="00214FED">
        <w:rPr>
          <w:rFonts w:ascii="Symbol" w:hAnsi="Symbol"/>
          <w:sz w:val="26"/>
          <w:szCs w:val="26"/>
        </w:rPr>
        <w:t></w:t>
      </w:r>
      <w:r w:rsidRPr="00214FED">
        <w:rPr>
          <w:sz w:val="26"/>
          <w:szCs w:val="26"/>
        </w:rPr>
        <w:t xml:space="preserve"> пневматические, травматические винтовки и пистолеты), сигнальное, электрическое,</w:t>
      </w:r>
      <w:r w:rsidRPr="00214FED">
        <w:rPr>
          <w:spacing w:val="-4"/>
          <w:sz w:val="26"/>
          <w:szCs w:val="26"/>
        </w:rPr>
        <w:t xml:space="preserve"> </w:t>
      </w:r>
      <w:r w:rsidRPr="00214FED">
        <w:rPr>
          <w:sz w:val="26"/>
          <w:szCs w:val="26"/>
        </w:rPr>
        <w:t>газовое</w:t>
      </w:r>
      <w:r w:rsidRPr="00214FED">
        <w:rPr>
          <w:spacing w:val="-6"/>
          <w:sz w:val="26"/>
          <w:szCs w:val="26"/>
        </w:rPr>
        <w:t xml:space="preserve"> </w:t>
      </w:r>
      <w:proofErr w:type="gramStart"/>
      <w:r w:rsidRPr="00214FED">
        <w:rPr>
          <w:sz w:val="26"/>
          <w:szCs w:val="26"/>
        </w:rPr>
        <w:t>оружие</w:t>
      </w:r>
      <w:r w:rsidRPr="00214FED">
        <w:rPr>
          <w:spacing w:val="-6"/>
          <w:sz w:val="26"/>
          <w:szCs w:val="26"/>
        </w:rPr>
        <w:t xml:space="preserve"> </w:t>
      </w:r>
      <w:r w:rsidRPr="00214FED">
        <w:rPr>
          <w:sz w:val="26"/>
          <w:szCs w:val="26"/>
        </w:rPr>
        <w:t>,</w:t>
      </w:r>
      <w:proofErr w:type="gramEnd"/>
      <w:r w:rsidRPr="00214FED">
        <w:rPr>
          <w:sz w:val="26"/>
          <w:szCs w:val="26"/>
        </w:rPr>
        <w:t xml:space="preserve"> оружие</w:t>
      </w:r>
      <w:r w:rsidRPr="00214FED">
        <w:rPr>
          <w:spacing w:val="-1"/>
          <w:sz w:val="26"/>
          <w:szCs w:val="26"/>
        </w:rPr>
        <w:t xml:space="preserve"> </w:t>
      </w:r>
      <w:r w:rsidRPr="00214FED">
        <w:rPr>
          <w:sz w:val="26"/>
          <w:szCs w:val="26"/>
        </w:rPr>
        <w:t>самообороны</w:t>
      </w:r>
      <w:r w:rsidRPr="00214FED">
        <w:rPr>
          <w:spacing w:val="-4"/>
          <w:sz w:val="26"/>
          <w:szCs w:val="26"/>
        </w:rPr>
        <w:t xml:space="preserve"> </w:t>
      </w:r>
      <w:r w:rsidRPr="00214FED">
        <w:rPr>
          <w:sz w:val="26"/>
          <w:szCs w:val="26"/>
        </w:rPr>
        <w:t>и</w:t>
      </w:r>
      <w:r w:rsidRPr="00214FED">
        <w:rPr>
          <w:spacing w:val="-7"/>
          <w:sz w:val="26"/>
          <w:szCs w:val="26"/>
        </w:rPr>
        <w:t xml:space="preserve"> </w:t>
      </w:r>
      <w:r w:rsidRPr="00214FED">
        <w:rPr>
          <w:sz w:val="26"/>
          <w:szCs w:val="26"/>
        </w:rPr>
        <w:t>конструктивно</w:t>
      </w:r>
      <w:r w:rsidRPr="00214FED">
        <w:rPr>
          <w:spacing w:val="-7"/>
          <w:sz w:val="26"/>
          <w:szCs w:val="26"/>
        </w:rPr>
        <w:t xml:space="preserve"> </w:t>
      </w:r>
      <w:r w:rsidRPr="00214FED">
        <w:rPr>
          <w:sz w:val="26"/>
          <w:szCs w:val="26"/>
        </w:rPr>
        <w:t>сходные с оружием изделия и их</w:t>
      </w:r>
      <w:r w:rsidRPr="00214FED">
        <w:rPr>
          <w:spacing w:val="-1"/>
          <w:sz w:val="26"/>
          <w:szCs w:val="26"/>
        </w:rPr>
        <w:t xml:space="preserve"> </w:t>
      </w:r>
      <w:r w:rsidRPr="00214FED">
        <w:rPr>
          <w:sz w:val="26"/>
          <w:szCs w:val="26"/>
        </w:rPr>
        <w:t xml:space="preserve">составные части (кроме лиц, которым в установленном порядке разрешено хранение и ношение табельного оружия и специальных </w:t>
      </w:r>
      <w:r w:rsidRPr="00214FED">
        <w:rPr>
          <w:spacing w:val="-2"/>
          <w:sz w:val="26"/>
          <w:szCs w:val="26"/>
        </w:rPr>
        <w:t>средств);</w:t>
      </w:r>
    </w:p>
    <w:p w:rsidR="0082667E" w:rsidRPr="00214FED" w:rsidRDefault="0082667E" w:rsidP="0082667E">
      <w:pPr>
        <w:pStyle w:val="a3"/>
        <w:numPr>
          <w:ilvl w:val="1"/>
          <w:numId w:val="6"/>
        </w:numPr>
        <w:tabs>
          <w:tab w:val="left" w:pos="860"/>
        </w:tabs>
        <w:spacing w:before="2"/>
        <w:ind w:right="106" w:firstLine="0"/>
        <w:contextualSpacing w:val="0"/>
        <w:jc w:val="both"/>
        <w:rPr>
          <w:sz w:val="26"/>
          <w:szCs w:val="26"/>
        </w:rPr>
      </w:pPr>
      <w:r w:rsidRPr="00214FED">
        <w:rPr>
          <w:sz w:val="26"/>
          <w:szCs w:val="26"/>
        </w:rPr>
        <w:t xml:space="preserve">Предметы, имеющие отдельные конструктивные элементы и механизмы или внешние признаки, свойственные огнестрельному оружию, но не предназначенные для поражения цели (строительные инструменты, сигнальные </w:t>
      </w:r>
      <w:r w:rsidRPr="00214FED">
        <w:rPr>
          <w:spacing w:val="-2"/>
          <w:sz w:val="26"/>
          <w:szCs w:val="26"/>
        </w:rPr>
        <w:t>устройства);</w:t>
      </w:r>
    </w:p>
    <w:p w:rsidR="0082667E" w:rsidRPr="00214FED" w:rsidRDefault="0082667E" w:rsidP="0082667E">
      <w:pPr>
        <w:pStyle w:val="a3"/>
        <w:numPr>
          <w:ilvl w:val="1"/>
          <w:numId w:val="6"/>
        </w:numPr>
        <w:tabs>
          <w:tab w:val="left" w:pos="860"/>
        </w:tabs>
        <w:spacing w:before="4"/>
        <w:ind w:right="100" w:firstLine="0"/>
        <w:contextualSpacing w:val="0"/>
        <w:jc w:val="both"/>
        <w:rPr>
          <w:sz w:val="26"/>
          <w:szCs w:val="26"/>
        </w:rPr>
      </w:pPr>
      <w:r w:rsidRPr="00214FED">
        <w:rPr>
          <w:sz w:val="26"/>
          <w:szCs w:val="26"/>
        </w:rPr>
        <w:t>Имитаторы и муляжи оружия и боеприпасов, предметы, которые могут быть использованы в качестве огнестрельного или холодного оружия;</w:t>
      </w:r>
    </w:p>
    <w:p w:rsidR="0082667E" w:rsidRPr="00214FED" w:rsidRDefault="0082667E" w:rsidP="0082667E">
      <w:pPr>
        <w:pStyle w:val="a3"/>
        <w:numPr>
          <w:ilvl w:val="1"/>
          <w:numId w:val="6"/>
        </w:numPr>
        <w:tabs>
          <w:tab w:val="left" w:pos="860"/>
        </w:tabs>
        <w:ind w:right="107" w:firstLine="0"/>
        <w:contextualSpacing w:val="0"/>
        <w:jc w:val="both"/>
        <w:rPr>
          <w:sz w:val="26"/>
          <w:szCs w:val="26"/>
        </w:rPr>
      </w:pPr>
      <w:r w:rsidRPr="00214FED">
        <w:rPr>
          <w:sz w:val="26"/>
          <w:szCs w:val="26"/>
        </w:rPr>
        <w:t>Взрывчатые и огнеопасные вещества и их компоненты, взрывные устройства,</w:t>
      </w:r>
      <w:r w:rsidRPr="00214FED">
        <w:rPr>
          <w:spacing w:val="-3"/>
          <w:sz w:val="26"/>
          <w:szCs w:val="26"/>
        </w:rPr>
        <w:t xml:space="preserve"> </w:t>
      </w:r>
      <w:r w:rsidRPr="00214FED">
        <w:rPr>
          <w:sz w:val="26"/>
          <w:szCs w:val="26"/>
        </w:rPr>
        <w:t>средства</w:t>
      </w:r>
      <w:r w:rsidRPr="00214FED">
        <w:rPr>
          <w:spacing w:val="-5"/>
          <w:sz w:val="26"/>
          <w:szCs w:val="26"/>
        </w:rPr>
        <w:t xml:space="preserve"> </w:t>
      </w:r>
      <w:r w:rsidRPr="00214FED">
        <w:rPr>
          <w:sz w:val="26"/>
          <w:szCs w:val="26"/>
        </w:rPr>
        <w:t>взрывания</w:t>
      </w:r>
      <w:r w:rsidRPr="00214FED">
        <w:rPr>
          <w:spacing w:val="-5"/>
          <w:sz w:val="26"/>
          <w:szCs w:val="26"/>
        </w:rPr>
        <w:t xml:space="preserve"> </w:t>
      </w:r>
      <w:r w:rsidRPr="00214FED">
        <w:rPr>
          <w:sz w:val="26"/>
          <w:szCs w:val="26"/>
        </w:rPr>
        <w:t>и</w:t>
      </w:r>
      <w:r w:rsidRPr="00214FED">
        <w:rPr>
          <w:spacing w:val="-6"/>
          <w:sz w:val="26"/>
          <w:szCs w:val="26"/>
        </w:rPr>
        <w:t xml:space="preserve"> </w:t>
      </w:r>
      <w:r w:rsidRPr="00214FED">
        <w:rPr>
          <w:sz w:val="26"/>
          <w:szCs w:val="26"/>
        </w:rPr>
        <w:t>предметы,</w:t>
      </w:r>
      <w:r w:rsidRPr="00214FED">
        <w:rPr>
          <w:spacing w:val="-4"/>
          <w:sz w:val="26"/>
          <w:szCs w:val="26"/>
        </w:rPr>
        <w:t xml:space="preserve"> </w:t>
      </w:r>
      <w:r w:rsidRPr="00214FED">
        <w:rPr>
          <w:sz w:val="26"/>
          <w:szCs w:val="26"/>
        </w:rPr>
        <w:t>ими</w:t>
      </w:r>
      <w:r w:rsidRPr="00214FED">
        <w:rPr>
          <w:spacing w:val="-6"/>
          <w:sz w:val="26"/>
          <w:szCs w:val="26"/>
        </w:rPr>
        <w:t xml:space="preserve"> </w:t>
      </w:r>
      <w:r w:rsidRPr="00214FED">
        <w:rPr>
          <w:sz w:val="26"/>
          <w:szCs w:val="26"/>
        </w:rPr>
        <w:t>начиненные,</w:t>
      </w:r>
      <w:r w:rsidRPr="00214FED">
        <w:rPr>
          <w:spacing w:val="-4"/>
          <w:sz w:val="26"/>
          <w:szCs w:val="26"/>
        </w:rPr>
        <w:t xml:space="preserve"> </w:t>
      </w:r>
      <w:r w:rsidRPr="00214FED">
        <w:rPr>
          <w:sz w:val="26"/>
          <w:szCs w:val="26"/>
        </w:rPr>
        <w:t>дымовые</w:t>
      </w:r>
      <w:r w:rsidRPr="00214FED">
        <w:rPr>
          <w:spacing w:val="-5"/>
          <w:sz w:val="26"/>
          <w:szCs w:val="26"/>
        </w:rPr>
        <w:t xml:space="preserve"> </w:t>
      </w:r>
      <w:r w:rsidRPr="00214FED">
        <w:rPr>
          <w:sz w:val="26"/>
          <w:szCs w:val="26"/>
        </w:rPr>
        <w:t>шашки, сигнальные ракеты, пиротехнические изделия (фейерверки, бенгальские огни, салюты, хлопушки, стрелы и т.п.);</w:t>
      </w:r>
    </w:p>
    <w:p w:rsidR="0082667E" w:rsidRPr="00214FED" w:rsidRDefault="0082667E" w:rsidP="0082667E">
      <w:pPr>
        <w:pStyle w:val="a3"/>
        <w:numPr>
          <w:ilvl w:val="1"/>
          <w:numId w:val="6"/>
        </w:numPr>
        <w:tabs>
          <w:tab w:val="left" w:pos="860"/>
        </w:tabs>
        <w:ind w:right="99" w:firstLine="0"/>
        <w:contextualSpacing w:val="0"/>
        <w:jc w:val="both"/>
        <w:rPr>
          <w:sz w:val="26"/>
          <w:szCs w:val="26"/>
        </w:rPr>
      </w:pPr>
      <w:r w:rsidRPr="00214FED">
        <w:rPr>
          <w:sz w:val="26"/>
          <w:szCs w:val="26"/>
        </w:rPr>
        <w:t>Устройства и изделия, в том числе самодельного изготовления, не</w:t>
      </w:r>
      <w:r w:rsidRPr="00214FED">
        <w:rPr>
          <w:rFonts w:ascii="Symbol" w:hAnsi="Symbol"/>
          <w:sz w:val="26"/>
          <w:szCs w:val="26"/>
        </w:rPr>
        <w:t></w:t>
      </w:r>
      <w:r w:rsidRPr="00214FED">
        <w:rPr>
          <w:sz w:val="26"/>
          <w:szCs w:val="26"/>
        </w:rPr>
        <w:t xml:space="preserve"> являющиеся пиротехникой, применяющиеся для разбрасывания, распыления различных материалов и веществ (в том числе </w:t>
      </w:r>
      <w:proofErr w:type="spellStart"/>
      <w:r w:rsidRPr="00214FED">
        <w:rPr>
          <w:sz w:val="26"/>
          <w:szCs w:val="26"/>
        </w:rPr>
        <w:t>пневмохлопушки</w:t>
      </w:r>
      <w:proofErr w:type="spellEnd"/>
      <w:r w:rsidRPr="00214FED">
        <w:rPr>
          <w:sz w:val="26"/>
          <w:szCs w:val="26"/>
        </w:rPr>
        <w:t>) и иные вещества, изделия, предметы, в том числе самодельного изготовления, использование которых может привести к травмам, воспламенению или задымлению;</w:t>
      </w:r>
      <w:r w:rsidRPr="00214FED">
        <w:rPr>
          <w:spacing w:val="80"/>
          <w:sz w:val="26"/>
          <w:szCs w:val="26"/>
        </w:rPr>
        <w:t xml:space="preserve"> </w:t>
      </w:r>
      <w:r w:rsidRPr="00214FED">
        <w:rPr>
          <w:sz w:val="26"/>
          <w:szCs w:val="26"/>
        </w:rPr>
        <w:t xml:space="preserve">(рогатки, топоры, сабли, мечи, медицинские скальпели всех видов (за исключением случаев использования в учебном процессе), стрелы и дротики, гарпуны и копья; ледорубы, металлические звезды, булавы, дубинки, кастеты, </w:t>
      </w:r>
      <w:proofErr w:type="spellStart"/>
      <w:r w:rsidRPr="00214FED">
        <w:rPr>
          <w:sz w:val="26"/>
          <w:szCs w:val="26"/>
        </w:rPr>
        <w:t>нунчаки</w:t>
      </w:r>
      <w:proofErr w:type="spellEnd"/>
      <w:r w:rsidRPr="00214FED">
        <w:rPr>
          <w:sz w:val="26"/>
          <w:szCs w:val="26"/>
        </w:rPr>
        <w:t>;),</w:t>
      </w:r>
    </w:p>
    <w:p w:rsidR="0082667E" w:rsidRPr="00214FED" w:rsidRDefault="0082667E" w:rsidP="0082667E">
      <w:pPr>
        <w:pStyle w:val="a3"/>
        <w:numPr>
          <w:ilvl w:val="1"/>
          <w:numId w:val="6"/>
        </w:numPr>
        <w:tabs>
          <w:tab w:val="left" w:pos="860"/>
        </w:tabs>
        <w:spacing w:before="1"/>
        <w:ind w:right="106" w:firstLine="0"/>
        <w:contextualSpacing w:val="0"/>
        <w:jc w:val="both"/>
        <w:rPr>
          <w:sz w:val="26"/>
          <w:szCs w:val="26"/>
        </w:rPr>
      </w:pPr>
      <w:r w:rsidRPr="00214FED">
        <w:rPr>
          <w:sz w:val="26"/>
          <w:szCs w:val="26"/>
        </w:rPr>
        <w:t>Газовые баллончики, аэрозольные распылители</w:t>
      </w:r>
      <w:r w:rsidRPr="00214FED">
        <w:rPr>
          <w:spacing w:val="-1"/>
          <w:sz w:val="26"/>
          <w:szCs w:val="26"/>
        </w:rPr>
        <w:t xml:space="preserve"> </w:t>
      </w:r>
      <w:r w:rsidRPr="00214FED">
        <w:rPr>
          <w:sz w:val="26"/>
          <w:szCs w:val="26"/>
        </w:rPr>
        <w:t>нервнопаралитического</w:t>
      </w:r>
      <w:r w:rsidRPr="00214FED">
        <w:rPr>
          <w:spacing w:val="-1"/>
          <w:sz w:val="26"/>
          <w:szCs w:val="26"/>
        </w:rPr>
        <w:t xml:space="preserve"> </w:t>
      </w:r>
      <w:r w:rsidRPr="00214FED">
        <w:rPr>
          <w:sz w:val="26"/>
          <w:szCs w:val="26"/>
        </w:rPr>
        <w:t>и слезоточивого воздействия;</w:t>
      </w:r>
    </w:p>
    <w:p w:rsidR="0082667E" w:rsidRPr="00214FED" w:rsidRDefault="0082667E" w:rsidP="0082667E">
      <w:pPr>
        <w:pStyle w:val="a3"/>
        <w:numPr>
          <w:ilvl w:val="1"/>
          <w:numId w:val="6"/>
        </w:numPr>
        <w:tabs>
          <w:tab w:val="left" w:pos="860"/>
        </w:tabs>
        <w:ind w:right="104" w:firstLine="0"/>
        <w:contextualSpacing w:val="0"/>
        <w:jc w:val="both"/>
        <w:rPr>
          <w:sz w:val="26"/>
          <w:szCs w:val="26"/>
        </w:rPr>
      </w:pPr>
      <w:r w:rsidRPr="00214FED">
        <w:rPr>
          <w:sz w:val="26"/>
          <w:szCs w:val="26"/>
        </w:rPr>
        <w:t>Колющие и режущие предметы, ножи, иное холодное оружие, в том</w:t>
      </w:r>
      <w:r w:rsidRPr="00214FED">
        <w:rPr>
          <w:spacing w:val="40"/>
          <w:sz w:val="26"/>
          <w:szCs w:val="26"/>
        </w:rPr>
        <w:t xml:space="preserve"> </w:t>
      </w:r>
      <w:r w:rsidRPr="00214FED">
        <w:rPr>
          <w:sz w:val="26"/>
          <w:szCs w:val="26"/>
        </w:rPr>
        <w:t>числе холодное оружие, являющееся элементом военной формы одежды (кортик), предметы, с помощью которых можно нанести ущерб имуществу учреждения и иному имуществу (бритвенные лезвия, битое стекло, предметы для резки, пилы и т.п.);</w:t>
      </w:r>
    </w:p>
    <w:p w:rsidR="0082667E" w:rsidRPr="00214FED" w:rsidRDefault="0082667E" w:rsidP="0082667E">
      <w:pPr>
        <w:pStyle w:val="a3"/>
        <w:numPr>
          <w:ilvl w:val="1"/>
          <w:numId w:val="6"/>
        </w:numPr>
        <w:tabs>
          <w:tab w:val="left" w:pos="861"/>
        </w:tabs>
        <w:spacing w:line="321" w:lineRule="exact"/>
        <w:ind w:left="861" w:hanging="720"/>
        <w:contextualSpacing w:val="0"/>
        <w:rPr>
          <w:sz w:val="26"/>
          <w:szCs w:val="26"/>
        </w:rPr>
      </w:pPr>
      <w:r w:rsidRPr="00214FED">
        <w:rPr>
          <w:sz w:val="26"/>
          <w:szCs w:val="26"/>
        </w:rPr>
        <w:t>Предметы</w:t>
      </w:r>
      <w:r w:rsidRPr="00214FED">
        <w:rPr>
          <w:spacing w:val="-8"/>
          <w:sz w:val="26"/>
          <w:szCs w:val="26"/>
        </w:rPr>
        <w:t xml:space="preserve"> </w:t>
      </w:r>
      <w:r w:rsidRPr="00214FED">
        <w:rPr>
          <w:sz w:val="26"/>
          <w:szCs w:val="26"/>
        </w:rPr>
        <w:t>и</w:t>
      </w:r>
      <w:r w:rsidRPr="00214FED">
        <w:rPr>
          <w:spacing w:val="-8"/>
          <w:sz w:val="26"/>
          <w:szCs w:val="26"/>
        </w:rPr>
        <w:t xml:space="preserve"> </w:t>
      </w:r>
      <w:r w:rsidRPr="00214FED">
        <w:rPr>
          <w:sz w:val="26"/>
          <w:szCs w:val="26"/>
        </w:rPr>
        <w:t>оборудование</w:t>
      </w:r>
      <w:r w:rsidRPr="00214FED">
        <w:rPr>
          <w:spacing w:val="-7"/>
          <w:sz w:val="26"/>
          <w:szCs w:val="26"/>
        </w:rPr>
        <w:t xml:space="preserve"> </w:t>
      </w:r>
      <w:r w:rsidRPr="00214FED">
        <w:rPr>
          <w:sz w:val="26"/>
          <w:szCs w:val="26"/>
        </w:rPr>
        <w:t>для</w:t>
      </w:r>
      <w:r w:rsidRPr="00214FED">
        <w:rPr>
          <w:spacing w:val="-6"/>
          <w:sz w:val="26"/>
          <w:szCs w:val="26"/>
        </w:rPr>
        <w:t xml:space="preserve"> </w:t>
      </w:r>
      <w:r w:rsidRPr="00214FED">
        <w:rPr>
          <w:sz w:val="26"/>
          <w:szCs w:val="26"/>
        </w:rPr>
        <w:t>азартных</w:t>
      </w:r>
      <w:r w:rsidRPr="00214FED">
        <w:rPr>
          <w:spacing w:val="-8"/>
          <w:sz w:val="26"/>
          <w:szCs w:val="26"/>
        </w:rPr>
        <w:t xml:space="preserve"> </w:t>
      </w:r>
      <w:r w:rsidRPr="00214FED">
        <w:rPr>
          <w:spacing w:val="-4"/>
          <w:sz w:val="26"/>
          <w:szCs w:val="26"/>
        </w:rPr>
        <w:t>игр;</w:t>
      </w:r>
    </w:p>
    <w:p w:rsidR="0082667E" w:rsidRPr="00214FED" w:rsidRDefault="0082667E" w:rsidP="0082667E">
      <w:pPr>
        <w:pStyle w:val="a3"/>
        <w:numPr>
          <w:ilvl w:val="1"/>
          <w:numId w:val="6"/>
        </w:numPr>
        <w:tabs>
          <w:tab w:val="left" w:pos="861"/>
        </w:tabs>
        <w:spacing w:line="322" w:lineRule="exact"/>
        <w:ind w:left="861" w:hanging="720"/>
        <w:contextualSpacing w:val="0"/>
        <w:rPr>
          <w:sz w:val="26"/>
          <w:szCs w:val="26"/>
        </w:rPr>
      </w:pPr>
      <w:r w:rsidRPr="00214FED">
        <w:rPr>
          <w:sz w:val="26"/>
          <w:szCs w:val="26"/>
        </w:rPr>
        <w:t>Скоропортящиеся</w:t>
      </w:r>
      <w:r w:rsidRPr="00214FED">
        <w:rPr>
          <w:spacing w:val="-12"/>
          <w:sz w:val="26"/>
          <w:szCs w:val="26"/>
        </w:rPr>
        <w:t xml:space="preserve"> </w:t>
      </w:r>
      <w:r w:rsidRPr="00214FED">
        <w:rPr>
          <w:sz w:val="26"/>
          <w:szCs w:val="26"/>
        </w:rPr>
        <w:t>пищевые</w:t>
      </w:r>
      <w:r w:rsidRPr="00214FED">
        <w:rPr>
          <w:spacing w:val="-13"/>
          <w:sz w:val="26"/>
          <w:szCs w:val="26"/>
        </w:rPr>
        <w:t xml:space="preserve"> </w:t>
      </w:r>
      <w:r w:rsidRPr="00214FED">
        <w:rPr>
          <w:spacing w:val="-2"/>
          <w:sz w:val="26"/>
          <w:szCs w:val="26"/>
        </w:rPr>
        <w:t>продукты;</w:t>
      </w:r>
    </w:p>
    <w:p w:rsidR="0082667E" w:rsidRPr="00214FED" w:rsidRDefault="0082667E" w:rsidP="0082667E">
      <w:pPr>
        <w:pStyle w:val="a3"/>
        <w:numPr>
          <w:ilvl w:val="1"/>
          <w:numId w:val="6"/>
        </w:numPr>
        <w:tabs>
          <w:tab w:val="left" w:pos="861"/>
        </w:tabs>
        <w:spacing w:line="322" w:lineRule="exact"/>
        <w:ind w:left="861" w:hanging="720"/>
        <w:contextualSpacing w:val="0"/>
        <w:rPr>
          <w:sz w:val="26"/>
          <w:szCs w:val="26"/>
        </w:rPr>
      </w:pPr>
      <w:r w:rsidRPr="00214FED">
        <w:rPr>
          <w:sz w:val="26"/>
          <w:szCs w:val="26"/>
        </w:rPr>
        <w:t>Электрошоковые</w:t>
      </w:r>
      <w:r w:rsidRPr="00214FED">
        <w:rPr>
          <w:spacing w:val="-12"/>
          <w:sz w:val="26"/>
          <w:szCs w:val="26"/>
        </w:rPr>
        <w:t xml:space="preserve"> </w:t>
      </w:r>
      <w:r w:rsidRPr="00214FED">
        <w:rPr>
          <w:spacing w:val="-2"/>
          <w:sz w:val="26"/>
          <w:szCs w:val="26"/>
        </w:rPr>
        <w:t>устройства;</w:t>
      </w:r>
    </w:p>
    <w:p w:rsidR="0082667E" w:rsidRPr="00214FED" w:rsidRDefault="0082667E" w:rsidP="0082667E">
      <w:pPr>
        <w:pStyle w:val="a3"/>
        <w:numPr>
          <w:ilvl w:val="1"/>
          <w:numId w:val="6"/>
        </w:numPr>
        <w:tabs>
          <w:tab w:val="left" w:pos="861"/>
        </w:tabs>
        <w:ind w:right="103" w:firstLine="0"/>
        <w:contextualSpacing w:val="0"/>
        <w:jc w:val="both"/>
        <w:rPr>
          <w:sz w:val="26"/>
          <w:szCs w:val="26"/>
        </w:rPr>
      </w:pPr>
      <w:r w:rsidRPr="00214FED">
        <w:rPr>
          <w:sz w:val="26"/>
          <w:szCs w:val="26"/>
        </w:rPr>
        <w:t>Любые жидкости в стеклянной таре и спиртосодержащие напитки, табачные, наркотические, психотропные, токсические вещества, их</w:t>
      </w:r>
      <w:r w:rsidRPr="00214FED">
        <w:rPr>
          <w:spacing w:val="40"/>
          <w:sz w:val="26"/>
          <w:szCs w:val="26"/>
        </w:rPr>
        <w:t xml:space="preserve"> </w:t>
      </w:r>
      <w:proofErr w:type="spellStart"/>
      <w:r w:rsidRPr="00214FED">
        <w:rPr>
          <w:sz w:val="26"/>
          <w:szCs w:val="26"/>
        </w:rPr>
        <w:t>прекурсоры</w:t>
      </w:r>
      <w:proofErr w:type="spellEnd"/>
      <w:r w:rsidRPr="00214FED">
        <w:rPr>
          <w:sz w:val="26"/>
          <w:szCs w:val="26"/>
        </w:rPr>
        <w:t>, в том числе в виде лекарственных средств, а также медицинские шприцы и иглы для инъекций (исключение составляют инъекционные препараты, медицинские шприцы и иглы при предъявлении медицинских документов</w:t>
      </w:r>
      <w:r w:rsidRPr="00214FED">
        <w:rPr>
          <w:spacing w:val="80"/>
          <w:sz w:val="26"/>
          <w:szCs w:val="26"/>
        </w:rPr>
        <w:t xml:space="preserve"> </w:t>
      </w:r>
      <w:r w:rsidRPr="00214FED">
        <w:rPr>
          <w:sz w:val="26"/>
          <w:szCs w:val="26"/>
        </w:rPr>
        <w:t>на</w:t>
      </w:r>
      <w:r w:rsidRPr="00214FED">
        <w:rPr>
          <w:spacing w:val="80"/>
          <w:sz w:val="26"/>
          <w:szCs w:val="26"/>
        </w:rPr>
        <w:t xml:space="preserve"> </w:t>
      </w:r>
      <w:r w:rsidRPr="00214FED">
        <w:rPr>
          <w:sz w:val="26"/>
          <w:szCs w:val="26"/>
        </w:rPr>
        <w:t>необходимость</w:t>
      </w:r>
      <w:r w:rsidRPr="00214FED">
        <w:rPr>
          <w:spacing w:val="79"/>
          <w:sz w:val="26"/>
          <w:szCs w:val="26"/>
        </w:rPr>
        <w:t xml:space="preserve"> </w:t>
      </w:r>
      <w:r w:rsidRPr="00214FED">
        <w:rPr>
          <w:sz w:val="26"/>
          <w:szCs w:val="26"/>
        </w:rPr>
        <w:t>их</w:t>
      </w:r>
      <w:r w:rsidRPr="00214FED">
        <w:rPr>
          <w:spacing w:val="77"/>
          <w:sz w:val="26"/>
          <w:szCs w:val="26"/>
        </w:rPr>
        <w:t xml:space="preserve"> </w:t>
      </w:r>
      <w:r w:rsidRPr="00214FED">
        <w:rPr>
          <w:sz w:val="26"/>
          <w:szCs w:val="26"/>
        </w:rPr>
        <w:t>использования)</w:t>
      </w:r>
      <w:r w:rsidRPr="00214FED">
        <w:rPr>
          <w:spacing w:val="80"/>
          <w:sz w:val="26"/>
          <w:szCs w:val="26"/>
        </w:rPr>
        <w:t xml:space="preserve"> </w:t>
      </w:r>
      <w:r w:rsidRPr="00214FED">
        <w:rPr>
          <w:sz w:val="26"/>
          <w:szCs w:val="26"/>
        </w:rPr>
        <w:t>и</w:t>
      </w:r>
      <w:r w:rsidRPr="00214FED">
        <w:rPr>
          <w:spacing w:val="80"/>
          <w:sz w:val="26"/>
          <w:szCs w:val="26"/>
        </w:rPr>
        <w:t xml:space="preserve"> </w:t>
      </w:r>
      <w:r w:rsidRPr="00214FED">
        <w:rPr>
          <w:sz w:val="26"/>
          <w:szCs w:val="26"/>
        </w:rPr>
        <w:t>вещества,</w:t>
      </w:r>
      <w:r w:rsidRPr="00214FED">
        <w:rPr>
          <w:spacing w:val="80"/>
          <w:sz w:val="26"/>
          <w:szCs w:val="26"/>
        </w:rPr>
        <w:t xml:space="preserve"> </w:t>
      </w:r>
      <w:r w:rsidRPr="00214FED">
        <w:rPr>
          <w:sz w:val="26"/>
          <w:szCs w:val="26"/>
        </w:rPr>
        <w:t>вызывающие</w:t>
      </w:r>
    </w:p>
    <w:p w:rsidR="0082667E" w:rsidRPr="00214FED" w:rsidRDefault="0082667E" w:rsidP="0082667E">
      <w:pPr>
        <w:pStyle w:val="a3"/>
        <w:rPr>
          <w:sz w:val="26"/>
          <w:szCs w:val="26"/>
        </w:rPr>
        <w:sectPr w:rsidR="0082667E" w:rsidRPr="00214FED" w:rsidSect="00272FC9">
          <w:pgSz w:w="12150" w:h="17010"/>
          <w:pgMar w:top="560" w:right="526" w:bottom="280" w:left="1275" w:header="720" w:footer="720" w:gutter="0"/>
          <w:cols w:space="720"/>
        </w:sectPr>
      </w:pPr>
    </w:p>
    <w:p w:rsidR="0082667E" w:rsidRPr="00214FED" w:rsidRDefault="0082667E" w:rsidP="0082667E">
      <w:pPr>
        <w:pStyle w:val="a4"/>
        <w:spacing w:before="70"/>
        <w:ind w:right="107"/>
        <w:rPr>
          <w:sz w:val="26"/>
          <w:szCs w:val="26"/>
        </w:rPr>
      </w:pPr>
      <w:r w:rsidRPr="00214FED">
        <w:rPr>
          <w:sz w:val="26"/>
          <w:szCs w:val="26"/>
        </w:rPr>
        <w:lastRenderedPageBreak/>
        <w:t xml:space="preserve">опьянение или отравление, или имеющие ограничения по возрасту для </w:t>
      </w:r>
      <w:r w:rsidRPr="00214FED">
        <w:rPr>
          <w:spacing w:val="-2"/>
          <w:sz w:val="26"/>
          <w:szCs w:val="26"/>
        </w:rPr>
        <w:t>воспитанников;</w:t>
      </w:r>
    </w:p>
    <w:p w:rsidR="0082667E" w:rsidRPr="00214FED" w:rsidRDefault="0082667E" w:rsidP="0082667E">
      <w:pPr>
        <w:pStyle w:val="a3"/>
        <w:numPr>
          <w:ilvl w:val="1"/>
          <w:numId w:val="6"/>
        </w:numPr>
        <w:tabs>
          <w:tab w:val="left" w:pos="933"/>
        </w:tabs>
        <w:spacing w:line="321" w:lineRule="exact"/>
        <w:ind w:left="933" w:hanging="792"/>
        <w:contextualSpacing w:val="0"/>
        <w:jc w:val="both"/>
        <w:rPr>
          <w:sz w:val="26"/>
          <w:szCs w:val="26"/>
        </w:rPr>
      </w:pPr>
      <w:r w:rsidRPr="00214FED">
        <w:rPr>
          <w:sz w:val="26"/>
          <w:szCs w:val="26"/>
        </w:rPr>
        <w:t>Стеклянные</w:t>
      </w:r>
      <w:r w:rsidRPr="00214FED">
        <w:rPr>
          <w:spacing w:val="-9"/>
          <w:sz w:val="26"/>
          <w:szCs w:val="26"/>
        </w:rPr>
        <w:t xml:space="preserve"> </w:t>
      </w:r>
      <w:r w:rsidRPr="00214FED">
        <w:rPr>
          <w:sz w:val="26"/>
          <w:szCs w:val="26"/>
        </w:rPr>
        <w:t>и</w:t>
      </w:r>
      <w:r w:rsidRPr="00214FED">
        <w:rPr>
          <w:spacing w:val="-9"/>
          <w:sz w:val="26"/>
          <w:szCs w:val="26"/>
        </w:rPr>
        <w:t xml:space="preserve"> </w:t>
      </w:r>
      <w:r w:rsidRPr="00214FED">
        <w:rPr>
          <w:sz w:val="26"/>
          <w:szCs w:val="26"/>
        </w:rPr>
        <w:t>металлические</w:t>
      </w:r>
      <w:r w:rsidRPr="00214FED">
        <w:rPr>
          <w:spacing w:val="-8"/>
          <w:sz w:val="26"/>
          <w:szCs w:val="26"/>
        </w:rPr>
        <w:t xml:space="preserve"> </w:t>
      </w:r>
      <w:r w:rsidRPr="00214FED">
        <w:rPr>
          <w:sz w:val="26"/>
          <w:szCs w:val="26"/>
        </w:rPr>
        <w:t>контейнеры,</w:t>
      </w:r>
      <w:r w:rsidRPr="00214FED">
        <w:rPr>
          <w:spacing w:val="-6"/>
          <w:sz w:val="26"/>
          <w:szCs w:val="26"/>
        </w:rPr>
        <w:t xml:space="preserve"> </w:t>
      </w:r>
      <w:r w:rsidRPr="00214FED">
        <w:rPr>
          <w:sz w:val="26"/>
          <w:szCs w:val="26"/>
        </w:rPr>
        <w:t>бутылки</w:t>
      </w:r>
      <w:r w:rsidRPr="00214FED">
        <w:rPr>
          <w:spacing w:val="-9"/>
          <w:sz w:val="26"/>
          <w:szCs w:val="26"/>
        </w:rPr>
        <w:t xml:space="preserve"> </w:t>
      </w:r>
      <w:r w:rsidRPr="00214FED">
        <w:rPr>
          <w:sz w:val="26"/>
          <w:szCs w:val="26"/>
        </w:rPr>
        <w:t>и</w:t>
      </w:r>
      <w:r w:rsidRPr="00214FED">
        <w:rPr>
          <w:spacing w:val="-9"/>
          <w:sz w:val="26"/>
          <w:szCs w:val="26"/>
        </w:rPr>
        <w:t xml:space="preserve"> </w:t>
      </w:r>
      <w:r w:rsidRPr="00214FED">
        <w:rPr>
          <w:spacing w:val="-2"/>
          <w:sz w:val="26"/>
          <w:szCs w:val="26"/>
        </w:rPr>
        <w:t>банки;</w:t>
      </w:r>
    </w:p>
    <w:p w:rsidR="0082667E" w:rsidRPr="00214FED" w:rsidRDefault="0082667E" w:rsidP="0082667E">
      <w:pPr>
        <w:pStyle w:val="a3"/>
        <w:numPr>
          <w:ilvl w:val="1"/>
          <w:numId w:val="6"/>
        </w:numPr>
        <w:tabs>
          <w:tab w:val="left" w:pos="861"/>
        </w:tabs>
        <w:spacing w:before="4"/>
        <w:ind w:right="104" w:firstLine="0"/>
        <w:contextualSpacing w:val="0"/>
        <w:jc w:val="both"/>
        <w:rPr>
          <w:sz w:val="26"/>
          <w:szCs w:val="26"/>
        </w:rPr>
      </w:pPr>
      <w:r w:rsidRPr="00214FED">
        <w:rPr>
          <w:sz w:val="26"/>
          <w:szCs w:val="26"/>
        </w:rPr>
        <w:t>Легковоспламеняющиеся, пожароопасные материалы, предметы, жидкости и вещества (ацетон, бензин и т.п.);</w:t>
      </w:r>
    </w:p>
    <w:p w:rsidR="0082667E" w:rsidRPr="00214FED" w:rsidRDefault="0082667E" w:rsidP="0082667E">
      <w:pPr>
        <w:pStyle w:val="a3"/>
        <w:numPr>
          <w:ilvl w:val="1"/>
          <w:numId w:val="6"/>
        </w:numPr>
        <w:tabs>
          <w:tab w:val="left" w:pos="933"/>
        </w:tabs>
        <w:ind w:right="109" w:firstLine="0"/>
        <w:contextualSpacing w:val="0"/>
        <w:jc w:val="both"/>
        <w:rPr>
          <w:sz w:val="26"/>
          <w:szCs w:val="26"/>
        </w:rPr>
      </w:pPr>
      <w:r w:rsidRPr="00214FED">
        <w:rPr>
          <w:sz w:val="26"/>
          <w:szCs w:val="26"/>
        </w:rPr>
        <w:t>Ядовитые, отравляющие, едкие и коррозирующие вещества, источники ионизирующих излучений, радиоактивные и делящиеся материалы, токсичные химические вещества, аварийно-химически опасные вещества, химические реактивы и средства бытовой химии;</w:t>
      </w:r>
    </w:p>
    <w:p w:rsidR="0082667E" w:rsidRPr="00214FED" w:rsidRDefault="0082667E" w:rsidP="0082667E">
      <w:pPr>
        <w:pStyle w:val="a3"/>
        <w:numPr>
          <w:ilvl w:val="1"/>
          <w:numId w:val="6"/>
        </w:numPr>
        <w:tabs>
          <w:tab w:val="left" w:pos="861"/>
        </w:tabs>
        <w:ind w:right="104" w:firstLine="0"/>
        <w:contextualSpacing w:val="0"/>
        <w:jc w:val="both"/>
        <w:rPr>
          <w:sz w:val="26"/>
          <w:szCs w:val="26"/>
        </w:rPr>
      </w:pPr>
      <w:r w:rsidRPr="00214FED">
        <w:rPr>
          <w:sz w:val="26"/>
          <w:szCs w:val="26"/>
        </w:rPr>
        <w:t xml:space="preserve">Технические средства, способные помешать проведению охранных </w:t>
      </w:r>
      <w:r w:rsidRPr="00214FED">
        <w:rPr>
          <w:spacing w:val="-2"/>
          <w:sz w:val="26"/>
          <w:szCs w:val="26"/>
        </w:rPr>
        <w:t>мероприятий;</w:t>
      </w:r>
    </w:p>
    <w:p w:rsidR="0082667E" w:rsidRPr="00214FED" w:rsidRDefault="0082667E" w:rsidP="0082667E">
      <w:pPr>
        <w:pStyle w:val="a3"/>
        <w:numPr>
          <w:ilvl w:val="1"/>
          <w:numId w:val="6"/>
        </w:numPr>
        <w:tabs>
          <w:tab w:val="left" w:pos="861"/>
        </w:tabs>
        <w:ind w:right="106" w:firstLine="0"/>
        <w:contextualSpacing w:val="0"/>
        <w:jc w:val="both"/>
        <w:rPr>
          <w:sz w:val="26"/>
          <w:szCs w:val="26"/>
        </w:rPr>
      </w:pPr>
      <w:r w:rsidRPr="00214FED">
        <w:rPr>
          <w:sz w:val="26"/>
          <w:szCs w:val="26"/>
        </w:rPr>
        <w:t>Хозяйственные сумки, громоздкие предметы, различные свертки подозрительного вида, способствующие проносу в здание запрещенных предметов, самодельных взрывных устройств;</w:t>
      </w:r>
    </w:p>
    <w:p w:rsidR="0082667E" w:rsidRPr="00214FED" w:rsidRDefault="0082667E" w:rsidP="0082667E">
      <w:pPr>
        <w:pStyle w:val="a3"/>
        <w:numPr>
          <w:ilvl w:val="1"/>
          <w:numId w:val="6"/>
        </w:numPr>
        <w:tabs>
          <w:tab w:val="left" w:pos="1005"/>
        </w:tabs>
        <w:ind w:right="108" w:firstLine="0"/>
        <w:contextualSpacing w:val="0"/>
        <w:jc w:val="both"/>
        <w:rPr>
          <w:sz w:val="26"/>
          <w:szCs w:val="26"/>
        </w:rPr>
      </w:pPr>
      <w:r w:rsidRPr="00214FED">
        <w:rPr>
          <w:sz w:val="26"/>
          <w:szCs w:val="26"/>
        </w:rPr>
        <w:t xml:space="preserve">Средства маскировки или предметы, затрудняющие установление </w:t>
      </w:r>
      <w:r w:rsidRPr="00214FED">
        <w:rPr>
          <w:spacing w:val="-2"/>
          <w:sz w:val="26"/>
          <w:szCs w:val="26"/>
        </w:rPr>
        <w:t>личности;</w:t>
      </w:r>
    </w:p>
    <w:p w:rsidR="0082667E" w:rsidRPr="00214FED" w:rsidRDefault="0082667E" w:rsidP="0082667E">
      <w:pPr>
        <w:pStyle w:val="a3"/>
        <w:numPr>
          <w:ilvl w:val="1"/>
          <w:numId w:val="6"/>
        </w:numPr>
        <w:tabs>
          <w:tab w:val="left" w:pos="861"/>
        </w:tabs>
        <w:spacing w:before="2"/>
        <w:ind w:right="99" w:firstLine="0"/>
        <w:contextualSpacing w:val="0"/>
        <w:jc w:val="both"/>
        <w:rPr>
          <w:sz w:val="26"/>
          <w:szCs w:val="26"/>
        </w:rPr>
      </w:pPr>
      <w:r w:rsidRPr="00214FED">
        <w:rPr>
          <w:sz w:val="26"/>
          <w:szCs w:val="26"/>
        </w:rPr>
        <w:t>Материалы экстремистского, оскорбительного или дискриминационного характера, содержащие нацистскую атрибутику или символику, либо атрибутику или символику экстремистских организаций или направленные на дискриминацию</w:t>
      </w:r>
      <w:r w:rsidRPr="00214FED">
        <w:rPr>
          <w:spacing w:val="-4"/>
          <w:sz w:val="26"/>
          <w:szCs w:val="26"/>
        </w:rPr>
        <w:t xml:space="preserve"> </w:t>
      </w:r>
      <w:r w:rsidRPr="00214FED">
        <w:rPr>
          <w:sz w:val="26"/>
          <w:szCs w:val="26"/>
        </w:rPr>
        <w:t>любого</w:t>
      </w:r>
      <w:r w:rsidRPr="00214FED">
        <w:rPr>
          <w:spacing w:val="-3"/>
          <w:sz w:val="26"/>
          <w:szCs w:val="26"/>
        </w:rPr>
        <w:t xml:space="preserve"> </w:t>
      </w:r>
      <w:r w:rsidRPr="00214FED">
        <w:rPr>
          <w:sz w:val="26"/>
          <w:szCs w:val="26"/>
        </w:rPr>
        <w:t>рода</w:t>
      </w:r>
      <w:r w:rsidRPr="00214FED">
        <w:rPr>
          <w:spacing w:val="-2"/>
          <w:sz w:val="26"/>
          <w:szCs w:val="26"/>
        </w:rPr>
        <w:t xml:space="preserve"> </w:t>
      </w:r>
      <w:r w:rsidRPr="00214FED">
        <w:rPr>
          <w:sz w:val="26"/>
          <w:szCs w:val="26"/>
        </w:rPr>
        <w:t>против</w:t>
      </w:r>
      <w:r w:rsidRPr="00214FED">
        <w:rPr>
          <w:spacing w:val="-4"/>
          <w:sz w:val="26"/>
          <w:szCs w:val="26"/>
        </w:rPr>
        <w:t xml:space="preserve"> </w:t>
      </w:r>
      <w:r w:rsidRPr="00214FED">
        <w:rPr>
          <w:sz w:val="26"/>
          <w:szCs w:val="26"/>
        </w:rPr>
        <w:t>страны,</w:t>
      </w:r>
      <w:r w:rsidRPr="00214FED">
        <w:rPr>
          <w:spacing w:val="40"/>
          <w:sz w:val="26"/>
          <w:szCs w:val="26"/>
        </w:rPr>
        <w:t xml:space="preserve"> </w:t>
      </w:r>
      <w:r w:rsidRPr="00214FED">
        <w:rPr>
          <w:sz w:val="26"/>
          <w:szCs w:val="26"/>
        </w:rPr>
        <w:t>лица</w:t>
      </w:r>
      <w:r w:rsidRPr="00214FED">
        <w:rPr>
          <w:spacing w:val="-2"/>
          <w:sz w:val="26"/>
          <w:szCs w:val="26"/>
        </w:rPr>
        <w:t xml:space="preserve"> </w:t>
      </w:r>
      <w:r w:rsidRPr="00214FED">
        <w:rPr>
          <w:sz w:val="26"/>
          <w:szCs w:val="26"/>
        </w:rPr>
        <w:t>или</w:t>
      </w:r>
      <w:r w:rsidRPr="00214FED">
        <w:rPr>
          <w:spacing w:val="-3"/>
          <w:sz w:val="26"/>
          <w:szCs w:val="26"/>
        </w:rPr>
        <w:t xml:space="preserve"> </w:t>
      </w:r>
      <w:r w:rsidRPr="00214FED">
        <w:rPr>
          <w:sz w:val="26"/>
          <w:szCs w:val="26"/>
        </w:rPr>
        <w:t>группы</w:t>
      </w:r>
      <w:r w:rsidRPr="00214FED">
        <w:rPr>
          <w:spacing w:val="-3"/>
          <w:sz w:val="26"/>
          <w:szCs w:val="26"/>
        </w:rPr>
        <w:t xml:space="preserve"> </w:t>
      </w:r>
      <w:r w:rsidRPr="00214FED">
        <w:rPr>
          <w:sz w:val="26"/>
          <w:szCs w:val="26"/>
        </w:rPr>
        <w:t>лиц</w:t>
      </w:r>
      <w:r w:rsidRPr="00214FED">
        <w:rPr>
          <w:spacing w:val="-3"/>
          <w:sz w:val="26"/>
          <w:szCs w:val="26"/>
        </w:rPr>
        <w:t xml:space="preserve"> </w:t>
      </w:r>
      <w:r w:rsidRPr="00214FED">
        <w:rPr>
          <w:sz w:val="26"/>
          <w:szCs w:val="26"/>
        </w:rPr>
        <w:t>по</w:t>
      </w:r>
      <w:r w:rsidRPr="00214FED">
        <w:rPr>
          <w:spacing w:val="-3"/>
          <w:sz w:val="26"/>
          <w:szCs w:val="26"/>
        </w:rPr>
        <w:t xml:space="preserve"> </w:t>
      </w:r>
      <w:r w:rsidRPr="00214FED">
        <w:rPr>
          <w:sz w:val="26"/>
          <w:szCs w:val="26"/>
        </w:rPr>
        <w:t>признаку расы,</w:t>
      </w:r>
      <w:r w:rsidRPr="00214FED">
        <w:rPr>
          <w:spacing w:val="-3"/>
          <w:sz w:val="26"/>
          <w:szCs w:val="26"/>
        </w:rPr>
        <w:t xml:space="preserve"> </w:t>
      </w:r>
      <w:r w:rsidRPr="00214FED">
        <w:rPr>
          <w:sz w:val="26"/>
          <w:szCs w:val="26"/>
        </w:rPr>
        <w:t>цвета</w:t>
      </w:r>
      <w:r w:rsidRPr="00214FED">
        <w:rPr>
          <w:spacing w:val="-4"/>
          <w:sz w:val="26"/>
          <w:szCs w:val="26"/>
        </w:rPr>
        <w:t xml:space="preserve"> </w:t>
      </w:r>
      <w:r w:rsidRPr="00214FED">
        <w:rPr>
          <w:sz w:val="26"/>
          <w:szCs w:val="26"/>
        </w:rPr>
        <w:t>кожи,</w:t>
      </w:r>
      <w:r w:rsidRPr="00214FED">
        <w:rPr>
          <w:spacing w:val="-4"/>
          <w:sz w:val="26"/>
          <w:szCs w:val="26"/>
        </w:rPr>
        <w:t xml:space="preserve"> </w:t>
      </w:r>
      <w:r w:rsidRPr="00214FED">
        <w:rPr>
          <w:sz w:val="26"/>
          <w:szCs w:val="26"/>
        </w:rPr>
        <w:t>этнического,</w:t>
      </w:r>
      <w:r w:rsidRPr="00214FED">
        <w:rPr>
          <w:spacing w:val="-3"/>
          <w:sz w:val="26"/>
          <w:szCs w:val="26"/>
        </w:rPr>
        <w:t xml:space="preserve"> </w:t>
      </w:r>
      <w:r w:rsidRPr="00214FED">
        <w:rPr>
          <w:sz w:val="26"/>
          <w:szCs w:val="26"/>
        </w:rPr>
        <w:t>национального</w:t>
      </w:r>
      <w:r w:rsidRPr="00214FED">
        <w:rPr>
          <w:spacing w:val="-5"/>
          <w:sz w:val="26"/>
          <w:szCs w:val="26"/>
        </w:rPr>
        <w:t xml:space="preserve"> </w:t>
      </w:r>
      <w:r w:rsidRPr="00214FED">
        <w:rPr>
          <w:sz w:val="26"/>
          <w:szCs w:val="26"/>
        </w:rPr>
        <w:t>или</w:t>
      </w:r>
      <w:r w:rsidRPr="00214FED">
        <w:rPr>
          <w:spacing w:val="-5"/>
          <w:sz w:val="26"/>
          <w:szCs w:val="26"/>
        </w:rPr>
        <w:t xml:space="preserve"> </w:t>
      </w:r>
      <w:r w:rsidRPr="00214FED">
        <w:rPr>
          <w:sz w:val="26"/>
          <w:szCs w:val="26"/>
        </w:rPr>
        <w:t>социального</w:t>
      </w:r>
      <w:r w:rsidRPr="00214FED">
        <w:rPr>
          <w:spacing w:val="-1"/>
          <w:sz w:val="26"/>
          <w:szCs w:val="26"/>
        </w:rPr>
        <w:t xml:space="preserve"> </w:t>
      </w:r>
      <w:r w:rsidRPr="00214FED">
        <w:rPr>
          <w:sz w:val="26"/>
          <w:szCs w:val="26"/>
        </w:rPr>
        <w:t>происхождения и</w:t>
      </w:r>
      <w:r w:rsidRPr="00214FED">
        <w:rPr>
          <w:spacing w:val="-3"/>
          <w:sz w:val="26"/>
          <w:szCs w:val="26"/>
        </w:rPr>
        <w:t xml:space="preserve"> </w:t>
      </w:r>
      <w:r w:rsidRPr="00214FED">
        <w:rPr>
          <w:sz w:val="26"/>
          <w:szCs w:val="26"/>
        </w:rPr>
        <w:t>статуса, по</w:t>
      </w:r>
      <w:r w:rsidRPr="00214FED">
        <w:rPr>
          <w:spacing w:val="-3"/>
          <w:sz w:val="26"/>
          <w:szCs w:val="26"/>
        </w:rPr>
        <w:t xml:space="preserve"> </w:t>
      </w:r>
      <w:r w:rsidRPr="00214FED">
        <w:rPr>
          <w:sz w:val="26"/>
          <w:szCs w:val="26"/>
        </w:rPr>
        <w:t>месту</w:t>
      </w:r>
      <w:r w:rsidRPr="00214FED">
        <w:rPr>
          <w:spacing w:val="-7"/>
          <w:sz w:val="26"/>
          <w:szCs w:val="26"/>
        </w:rPr>
        <w:t xml:space="preserve"> </w:t>
      </w:r>
      <w:r w:rsidRPr="00214FED">
        <w:rPr>
          <w:sz w:val="26"/>
          <w:szCs w:val="26"/>
        </w:rPr>
        <w:t>рождения, финансовому</w:t>
      </w:r>
      <w:r w:rsidRPr="00214FED">
        <w:rPr>
          <w:spacing w:val="-7"/>
          <w:sz w:val="26"/>
          <w:szCs w:val="26"/>
        </w:rPr>
        <w:t xml:space="preserve"> </w:t>
      </w:r>
      <w:r w:rsidRPr="00214FED">
        <w:rPr>
          <w:sz w:val="26"/>
          <w:szCs w:val="26"/>
        </w:rPr>
        <w:t>состоянию</w:t>
      </w:r>
      <w:r w:rsidRPr="00214FED">
        <w:rPr>
          <w:spacing w:val="-4"/>
          <w:sz w:val="26"/>
          <w:szCs w:val="26"/>
        </w:rPr>
        <w:t xml:space="preserve"> </w:t>
      </w:r>
      <w:r w:rsidRPr="00214FED">
        <w:rPr>
          <w:sz w:val="26"/>
          <w:szCs w:val="26"/>
        </w:rPr>
        <w:t>или</w:t>
      </w:r>
      <w:r w:rsidRPr="00214FED">
        <w:rPr>
          <w:spacing w:val="-3"/>
          <w:sz w:val="26"/>
          <w:szCs w:val="26"/>
        </w:rPr>
        <w:t xml:space="preserve"> </w:t>
      </w:r>
      <w:r w:rsidRPr="00214FED">
        <w:rPr>
          <w:sz w:val="26"/>
          <w:szCs w:val="26"/>
        </w:rPr>
        <w:t>иного</w:t>
      </w:r>
      <w:r w:rsidRPr="00214FED">
        <w:rPr>
          <w:spacing w:val="-2"/>
          <w:sz w:val="26"/>
          <w:szCs w:val="26"/>
        </w:rPr>
        <w:t xml:space="preserve"> </w:t>
      </w:r>
      <w:r w:rsidRPr="00214FED">
        <w:rPr>
          <w:sz w:val="26"/>
          <w:szCs w:val="26"/>
        </w:rPr>
        <w:t>статуса, пола, инвалидности, языка, религии, политических или иных убеждений</w:t>
      </w:r>
      <w:r w:rsidRPr="00214FED">
        <w:rPr>
          <w:spacing w:val="40"/>
          <w:sz w:val="26"/>
          <w:szCs w:val="26"/>
        </w:rPr>
        <w:t xml:space="preserve"> </w:t>
      </w:r>
      <w:r w:rsidRPr="00214FED">
        <w:rPr>
          <w:sz w:val="26"/>
          <w:szCs w:val="26"/>
        </w:rPr>
        <w:t>или по любой другой причине, включая баннеры, флаги, символику и атрибутику, листовки, одежду, но не ограничиваясь ими;</w:t>
      </w:r>
    </w:p>
    <w:p w:rsidR="0082667E" w:rsidRPr="00214FED" w:rsidRDefault="0082667E" w:rsidP="0082667E">
      <w:pPr>
        <w:pStyle w:val="a3"/>
        <w:numPr>
          <w:ilvl w:val="1"/>
          <w:numId w:val="6"/>
        </w:numPr>
        <w:tabs>
          <w:tab w:val="left" w:pos="861"/>
        </w:tabs>
        <w:ind w:right="107" w:firstLine="0"/>
        <w:contextualSpacing w:val="0"/>
        <w:jc w:val="both"/>
        <w:rPr>
          <w:sz w:val="26"/>
          <w:szCs w:val="26"/>
        </w:rPr>
      </w:pPr>
      <w:r w:rsidRPr="00214FED">
        <w:rPr>
          <w:sz w:val="26"/>
          <w:szCs w:val="26"/>
        </w:rPr>
        <w:t>Табачные изделия, в</w:t>
      </w:r>
      <w:r w:rsidRPr="00214FED">
        <w:rPr>
          <w:spacing w:val="-2"/>
          <w:sz w:val="26"/>
          <w:szCs w:val="26"/>
        </w:rPr>
        <w:t xml:space="preserve"> </w:t>
      </w:r>
      <w:r w:rsidRPr="00214FED">
        <w:rPr>
          <w:sz w:val="26"/>
          <w:szCs w:val="26"/>
        </w:rPr>
        <w:t>том числе изделия</w:t>
      </w:r>
      <w:r w:rsidRPr="00214FED">
        <w:rPr>
          <w:spacing w:val="-3"/>
          <w:sz w:val="26"/>
          <w:szCs w:val="26"/>
        </w:rPr>
        <w:t xml:space="preserve"> </w:t>
      </w:r>
      <w:r w:rsidRPr="00214FED">
        <w:rPr>
          <w:sz w:val="26"/>
          <w:szCs w:val="26"/>
        </w:rPr>
        <w:t>с нагреваемым табаком, табак</w:t>
      </w:r>
      <w:r w:rsidRPr="00214FED">
        <w:rPr>
          <w:spacing w:val="-5"/>
          <w:sz w:val="26"/>
          <w:szCs w:val="26"/>
        </w:rPr>
        <w:t xml:space="preserve"> </w:t>
      </w:r>
      <w:r w:rsidRPr="00214FED">
        <w:rPr>
          <w:sz w:val="26"/>
          <w:szCs w:val="26"/>
        </w:rPr>
        <w:t>для кальяна, кальянной смеси, системы для нагрева табака, электронные системы потребления и жидкостей для них;</w:t>
      </w:r>
    </w:p>
    <w:p w:rsidR="0082667E" w:rsidRPr="00214FED" w:rsidRDefault="0082667E" w:rsidP="0082667E">
      <w:pPr>
        <w:pStyle w:val="a3"/>
        <w:numPr>
          <w:ilvl w:val="1"/>
          <w:numId w:val="6"/>
        </w:numPr>
        <w:tabs>
          <w:tab w:val="left" w:pos="861"/>
        </w:tabs>
        <w:ind w:right="96" w:firstLine="0"/>
        <w:contextualSpacing w:val="0"/>
        <w:jc w:val="both"/>
        <w:rPr>
          <w:sz w:val="26"/>
          <w:szCs w:val="26"/>
        </w:rPr>
      </w:pPr>
      <w:r w:rsidRPr="00214FED">
        <w:rPr>
          <w:sz w:val="26"/>
          <w:szCs w:val="26"/>
        </w:rPr>
        <w:t>Другие вещества и предметы, представляющие опасность, а также</w:t>
      </w:r>
      <w:r w:rsidRPr="00214FED">
        <w:rPr>
          <w:rFonts w:ascii="Symbol" w:hAnsi="Symbol"/>
          <w:sz w:val="26"/>
          <w:szCs w:val="26"/>
        </w:rPr>
        <w:t></w:t>
      </w:r>
      <w:r w:rsidRPr="00214FED">
        <w:rPr>
          <w:sz w:val="26"/>
          <w:szCs w:val="26"/>
        </w:rPr>
        <w:t xml:space="preserve"> запрещенные к обороту на территории Российской Федерации</w:t>
      </w:r>
    </w:p>
    <w:p w:rsidR="0082667E" w:rsidRPr="00214FED" w:rsidRDefault="0082667E" w:rsidP="0082667E">
      <w:pPr>
        <w:rPr>
          <w:sz w:val="26"/>
          <w:szCs w:val="26"/>
        </w:rPr>
      </w:pPr>
    </w:p>
    <w:sectPr w:rsidR="0082667E" w:rsidRPr="00214FED">
      <w:pgSz w:w="12150" w:h="17010"/>
      <w:pgMar w:top="560" w:right="992" w:bottom="280" w:left="1275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itka Small">
    <w:panose1 w:val="02000505000000020004"/>
    <w:charset w:val="CC"/>
    <w:family w:val="auto"/>
    <w:pitch w:val="variable"/>
    <w:sig w:usb0="A00002EF" w:usb1="40002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0C7AA1"/>
    <w:multiLevelType w:val="hybridMultilevel"/>
    <w:tmpl w:val="82D4613E"/>
    <w:lvl w:ilvl="0" w:tplc="E96EC8EC">
      <w:start w:val="1"/>
      <w:numFmt w:val="bullet"/>
      <w:lvlText w:val="-"/>
      <w:lvlJc w:val="left"/>
      <w:pPr>
        <w:ind w:left="436" w:hanging="360"/>
      </w:pPr>
      <w:rPr>
        <w:rFonts w:ascii="Sitka Small" w:hAnsi="Sitka Smal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1">
    <w:nsid w:val="20A03F74"/>
    <w:multiLevelType w:val="hybridMultilevel"/>
    <w:tmpl w:val="21EA5D0C"/>
    <w:lvl w:ilvl="0" w:tplc="E96EC8EC">
      <w:start w:val="1"/>
      <w:numFmt w:val="bullet"/>
      <w:lvlText w:val="-"/>
      <w:lvlJc w:val="left"/>
      <w:pPr>
        <w:ind w:left="436" w:hanging="360"/>
      </w:pPr>
      <w:rPr>
        <w:rFonts w:ascii="Sitka Small" w:hAnsi="Sitka Smal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>
    <w:nsid w:val="2B046338"/>
    <w:multiLevelType w:val="hybridMultilevel"/>
    <w:tmpl w:val="419E95A0"/>
    <w:lvl w:ilvl="0" w:tplc="A9DC0838">
      <w:start w:val="1"/>
      <w:numFmt w:val="decimal"/>
      <w:lvlText w:val="%1."/>
      <w:lvlJc w:val="left"/>
      <w:pPr>
        <w:ind w:left="140" w:hanging="721"/>
        <w:jc w:val="left"/>
      </w:pPr>
      <w:rPr>
        <w:rFonts w:hint="default"/>
        <w:spacing w:val="0"/>
        <w:w w:val="99"/>
        <w:lang w:val="ru-RU" w:eastAsia="en-US" w:bidi="ar-SA"/>
      </w:rPr>
    </w:lvl>
    <w:lvl w:ilvl="1" w:tplc="909A0494">
      <w:start w:val="1"/>
      <w:numFmt w:val="decimal"/>
      <w:lvlText w:val="%2."/>
      <w:lvlJc w:val="left"/>
      <w:pPr>
        <w:ind w:left="141" w:hanging="72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2" w:tplc="DE9A52F2">
      <w:numFmt w:val="bullet"/>
      <w:lvlText w:val="•"/>
      <w:lvlJc w:val="left"/>
      <w:pPr>
        <w:ind w:left="2031" w:hanging="721"/>
      </w:pPr>
      <w:rPr>
        <w:rFonts w:hint="default"/>
        <w:lang w:val="ru-RU" w:eastAsia="en-US" w:bidi="ar-SA"/>
      </w:rPr>
    </w:lvl>
    <w:lvl w:ilvl="3" w:tplc="7A1AD5F8">
      <w:numFmt w:val="bullet"/>
      <w:lvlText w:val="•"/>
      <w:lvlJc w:val="left"/>
      <w:pPr>
        <w:ind w:left="2977" w:hanging="721"/>
      </w:pPr>
      <w:rPr>
        <w:rFonts w:hint="default"/>
        <w:lang w:val="ru-RU" w:eastAsia="en-US" w:bidi="ar-SA"/>
      </w:rPr>
    </w:lvl>
    <w:lvl w:ilvl="4" w:tplc="4378E136">
      <w:numFmt w:val="bullet"/>
      <w:lvlText w:val="•"/>
      <w:lvlJc w:val="left"/>
      <w:pPr>
        <w:ind w:left="3923" w:hanging="721"/>
      </w:pPr>
      <w:rPr>
        <w:rFonts w:hint="default"/>
        <w:lang w:val="ru-RU" w:eastAsia="en-US" w:bidi="ar-SA"/>
      </w:rPr>
    </w:lvl>
    <w:lvl w:ilvl="5" w:tplc="4FC25DFC">
      <w:numFmt w:val="bullet"/>
      <w:lvlText w:val="•"/>
      <w:lvlJc w:val="left"/>
      <w:pPr>
        <w:ind w:left="4868" w:hanging="721"/>
      </w:pPr>
      <w:rPr>
        <w:rFonts w:hint="default"/>
        <w:lang w:val="ru-RU" w:eastAsia="en-US" w:bidi="ar-SA"/>
      </w:rPr>
    </w:lvl>
    <w:lvl w:ilvl="6" w:tplc="1B248F64">
      <w:numFmt w:val="bullet"/>
      <w:lvlText w:val="•"/>
      <w:lvlJc w:val="left"/>
      <w:pPr>
        <w:ind w:left="5814" w:hanging="721"/>
      </w:pPr>
      <w:rPr>
        <w:rFonts w:hint="default"/>
        <w:lang w:val="ru-RU" w:eastAsia="en-US" w:bidi="ar-SA"/>
      </w:rPr>
    </w:lvl>
    <w:lvl w:ilvl="7" w:tplc="9C783F12">
      <w:numFmt w:val="bullet"/>
      <w:lvlText w:val="•"/>
      <w:lvlJc w:val="left"/>
      <w:pPr>
        <w:ind w:left="6760" w:hanging="721"/>
      </w:pPr>
      <w:rPr>
        <w:rFonts w:hint="default"/>
        <w:lang w:val="ru-RU" w:eastAsia="en-US" w:bidi="ar-SA"/>
      </w:rPr>
    </w:lvl>
    <w:lvl w:ilvl="8" w:tplc="E32A5A66">
      <w:numFmt w:val="bullet"/>
      <w:lvlText w:val="•"/>
      <w:lvlJc w:val="left"/>
      <w:pPr>
        <w:ind w:left="7706" w:hanging="721"/>
      </w:pPr>
      <w:rPr>
        <w:rFonts w:hint="default"/>
        <w:lang w:val="ru-RU" w:eastAsia="en-US" w:bidi="ar-SA"/>
      </w:rPr>
    </w:lvl>
  </w:abstractNum>
  <w:abstractNum w:abstractNumId="3">
    <w:nsid w:val="4722200B"/>
    <w:multiLevelType w:val="hybridMultilevel"/>
    <w:tmpl w:val="F19CABBA"/>
    <w:lvl w:ilvl="0" w:tplc="E96EC8EC">
      <w:start w:val="1"/>
      <w:numFmt w:val="bullet"/>
      <w:lvlText w:val="-"/>
      <w:lvlJc w:val="left"/>
      <w:pPr>
        <w:ind w:left="436" w:hanging="360"/>
      </w:pPr>
      <w:rPr>
        <w:rFonts w:ascii="Sitka Small" w:hAnsi="Sitka Smal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">
    <w:nsid w:val="5D820AEB"/>
    <w:multiLevelType w:val="hybridMultilevel"/>
    <w:tmpl w:val="15409818"/>
    <w:lvl w:ilvl="0" w:tplc="E96EC8EC">
      <w:start w:val="1"/>
      <w:numFmt w:val="bullet"/>
      <w:lvlText w:val="-"/>
      <w:lvlJc w:val="left"/>
      <w:pPr>
        <w:ind w:left="436" w:hanging="360"/>
      </w:pPr>
      <w:rPr>
        <w:rFonts w:ascii="Sitka Small" w:hAnsi="Sitka Smal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5">
    <w:nsid w:val="67613C0B"/>
    <w:multiLevelType w:val="hybridMultilevel"/>
    <w:tmpl w:val="73D65140"/>
    <w:lvl w:ilvl="0" w:tplc="E96EC8EC">
      <w:start w:val="1"/>
      <w:numFmt w:val="bullet"/>
      <w:lvlText w:val="-"/>
      <w:lvlJc w:val="left"/>
      <w:pPr>
        <w:ind w:left="436" w:hanging="360"/>
      </w:pPr>
      <w:rPr>
        <w:rFonts w:ascii="Sitka Small" w:hAnsi="Sitka Small" w:hint="default"/>
      </w:rPr>
    </w:lvl>
    <w:lvl w:ilvl="1" w:tplc="041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5"/>
  </w:num>
  <w:num w:numId="4">
    <w:abstractNumId w:val="4"/>
  </w:num>
  <w:num w:numId="5">
    <w:abstractNumId w:val="3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6105"/>
    <w:rsid w:val="00026105"/>
    <w:rsid w:val="001C0A32"/>
    <w:rsid w:val="00214FED"/>
    <w:rsid w:val="0025217A"/>
    <w:rsid w:val="00272FC9"/>
    <w:rsid w:val="002B791A"/>
    <w:rsid w:val="003C3B17"/>
    <w:rsid w:val="00406CD9"/>
    <w:rsid w:val="004763A6"/>
    <w:rsid w:val="0082667E"/>
    <w:rsid w:val="00973B9A"/>
    <w:rsid w:val="00C943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41E0B5E-E464-4B19-BF99-CD1D98F3D8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82667E"/>
    <w:pPr>
      <w:widowControl w:val="0"/>
      <w:autoSpaceDE w:val="0"/>
      <w:autoSpaceDN w:val="0"/>
      <w:spacing w:after="0" w:line="240" w:lineRule="auto"/>
    </w:pPr>
    <w:rPr>
      <w:rFonts w:eastAsia="Times New Roman" w:cs="Times New Roman"/>
      <w:sz w:val="22"/>
    </w:rPr>
  </w:style>
  <w:style w:type="paragraph" w:styleId="1">
    <w:name w:val="heading 1"/>
    <w:basedOn w:val="a"/>
    <w:link w:val="10"/>
    <w:uiPriority w:val="1"/>
    <w:qFormat/>
    <w:rsid w:val="0082667E"/>
    <w:pPr>
      <w:spacing w:line="319" w:lineRule="exact"/>
      <w:ind w:left="140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C94353"/>
    <w:pPr>
      <w:ind w:left="720"/>
      <w:contextualSpacing/>
    </w:pPr>
  </w:style>
  <w:style w:type="character" w:customStyle="1" w:styleId="10">
    <w:name w:val="Заголовок 1 Знак"/>
    <w:basedOn w:val="a0"/>
    <w:link w:val="1"/>
    <w:uiPriority w:val="1"/>
    <w:rsid w:val="0082667E"/>
    <w:rPr>
      <w:rFonts w:eastAsia="Times New Roman" w:cs="Times New Roman"/>
      <w:b/>
      <w:bCs/>
      <w:sz w:val="28"/>
      <w:szCs w:val="28"/>
    </w:rPr>
  </w:style>
  <w:style w:type="paragraph" w:styleId="a4">
    <w:name w:val="Body Text"/>
    <w:basedOn w:val="a"/>
    <w:link w:val="a5"/>
    <w:uiPriority w:val="1"/>
    <w:qFormat/>
    <w:rsid w:val="0082667E"/>
    <w:pPr>
      <w:ind w:left="141"/>
      <w:jc w:val="both"/>
    </w:pPr>
    <w:rPr>
      <w:sz w:val="28"/>
      <w:szCs w:val="28"/>
    </w:rPr>
  </w:style>
  <w:style w:type="character" w:customStyle="1" w:styleId="a5">
    <w:name w:val="Основной текст Знак"/>
    <w:basedOn w:val="a0"/>
    <w:link w:val="a4"/>
    <w:uiPriority w:val="1"/>
    <w:rsid w:val="0082667E"/>
    <w:rPr>
      <w:rFonts w:eastAsia="Times New Roman" w:cs="Times New Roman"/>
      <w:sz w:val="28"/>
      <w:szCs w:val="28"/>
    </w:rPr>
  </w:style>
  <w:style w:type="table" w:customStyle="1" w:styleId="11">
    <w:name w:val="Сетка таблицы1"/>
    <w:basedOn w:val="a1"/>
    <w:next w:val="a6"/>
    <w:rsid w:val="00272FC9"/>
    <w:pPr>
      <w:spacing w:after="0" w:line="240" w:lineRule="auto"/>
    </w:pPr>
    <w:rPr>
      <w:rFonts w:eastAsia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59"/>
    <w:rsid w:val="00272F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638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КИЛЬДУРАЗОВСКАЯ ООШ</cp:lastModifiedBy>
  <cp:revision>4</cp:revision>
  <dcterms:created xsi:type="dcterms:W3CDTF">2026-02-05T10:01:00Z</dcterms:created>
  <dcterms:modified xsi:type="dcterms:W3CDTF">2026-02-07T05:24:00Z</dcterms:modified>
</cp:coreProperties>
</file>